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8"/>
        <w:gridCol w:w="8460"/>
      </w:tblGrid>
      <w:tr w:rsidR="002A20DA" w:rsidTr="00D1381C">
        <w:trPr>
          <w:trHeight w:val="9290"/>
        </w:trPr>
        <w:tc>
          <w:tcPr>
            <w:tcW w:w="8388" w:type="dxa"/>
          </w:tcPr>
          <w:p w:rsidR="002A20DA" w:rsidRDefault="002A20DA" w:rsidP="002A20DA">
            <w:pPr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A20DA">
              <w:rPr>
                <w:rStyle w:val="a3"/>
                <w:color w:val="222222"/>
                <w:sz w:val="20"/>
                <w:szCs w:val="20"/>
                <w:shd w:val="clear" w:color="auto" w:fill="FFFFFF"/>
              </w:rPr>
              <w:t>Общие принципы вербовки молодежи.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В отношении граждан России часто практикуется следующая схема. В социальных сетях </w:t>
            </w:r>
            <w:proofErr w:type="spellStart"/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рунета</w:t>
            </w:r>
            <w:proofErr w:type="spellEnd"/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с молодыми людьми заводится разговор о Востоке: обычаях, культурной жизни, принципах существования и религии. Вербовщик прощупывает почву и находит тему, которая близка, интересна юноше или девушке. Может долго общаться, не раскрывая своей сущности.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Когда на взгляд вербовщика испытуемый готов к </w:t>
            </w:r>
            <w:proofErr w:type="gramStart"/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более предметному</w:t>
            </w:r>
            <w:proofErr w:type="gramEnd"/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разговору, вербовщик задает вопрос. Не желает ли парень или девушка поучиться на Востоке, узнать больше об интересной культуре и духовной практике? Разумеется, все расходы оплачиваются новым знакомым. А это перелет, проживание, учеба.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Перед молодыми людьми возникает дилемма, с одной стороны хочется сменить привычную обстановку и окунуться в новый, ставший увлекательным мир. С другой стороны, происходит осознание того, что бесплатный сыр бывает только в мышеловке. Возникают вопросы, кто эти люди, которые готовы оплачивать обучение незнакомому человеку? Какие они преследуют цели, и чему именно будут учить?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Пока человек задает вопросы, ведется его целенаправленная обработка. Но всех, всех обрабатываемых держат на прицеле, на расстоянии вытянутой руки. Бывают случаи, когда их увозят в неизвестном направлении против их воли.</w:t>
            </w:r>
          </w:p>
          <w:p w:rsidR="002A20DA" w:rsidRPr="002A20DA" w:rsidRDefault="002A20DA" w:rsidP="002A20DA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2A20DA">
              <w:rPr>
                <w:rStyle w:val="a3"/>
                <w:color w:val="222222"/>
                <w:sz w:val="20"/>
                <w:szCs w:val="20"/>
                <w:shd w:val="clear" w:color="auto" w:fill="FFFFFF"/>
              </w:rPr>
              <w:t>Как вербуют девушек?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 отношении девушек чаще всего разыгрывают сценарий семьи, то есть удачного замужества. Играют на нашем менталитете: «Женщина должна хранить и оберегать семейный очаг». Считается, что девушек легко увлечь романтическими идеями. И это правда, кто из нас в юности не верил в сказку о Принце?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Если мужчин мотивируют деньгами, запугивают и даже берут в ряды боевиков силой, то женщин именно подготавливают, идеологически обрабатывают. Психотропные вещества и наркотики не используются (кроме отдельных случаев).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Когда девушка морально готова, ее отправляют в лагерь боевиков, выдают замуж и говорят: «Теперь ты – часть семьи, тебе нужно идти в бой с неверными не только за религию, но и за свою семью». Иногда это происходит немного по-другому.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 молодой девушке приходит лидер ИГИЛ и говорит: «Твой муж, наш брат погиб за правое дело. Он выполнил свое предназначение и отправился в рай. Теперь он ждет там тебя. Чтобы воссоединиться с ним, тебе всего лишь нужно нажать одну кнопку». Вы уже поняли, как появляются террористки-смертницы.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2A20DA" w:rsidRPr="002A20DA" w:rsidRDefault="002A20DA" w:rsidP="002A20DA">
            <w:pPr>
              <w:rPr>
                <w:rStyle w:val="a3"/>
                <w:color w:val="222222"/>
                <w:sz w:val="20"/>
                <w:szCs w:val="20"/>
                <w:shd w:val="clear" w:color="auto" w:fill="FFFFFF"/>
              </w:rPr>
            </w:pPr>
          </w:p>
          <w:p w:rsidR="002A20DA" w:rsidRDefault="00B24D4C">
            <w:r w:rsidRPr="00B24D4C">
              <w:rPr>
                <w:noProof/>
              </w:rPr>
              <w:drawing>
                <wp:inline distT="0" distB="0" distL="0" distR="0">
                  <wp:extent cx="4431349" cy="4152275"/>
                  <wp:effectExtent l="19050" t="0" r="7301" b="0"/>
                  <wp:docPr id="1" name="Рисунок 1" descr="C:\Documents and Settings\m.chernova\Рабочий стол\противостояние терроризму и личная безопасность\6_html_4fd7cd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.chernova\Рабочий стол\противостояние терроризму и личная безопасность\6_html_4fd7cd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401" cy="415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shd w:val="clear" w:color="auto" w:fill="auto"/>
          </w:tcPr>
          <w:p w:rsidR="002A20DA" w:rsidRDefault="002A20DA" w:rsidP="002A20DA">
            <w:pPr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A20DA">
              <w:rPr>
                <w:rStyle w:val="a3"/>
                <w:color w:val="222222"/>
                <w:sz w:val="20"/>
                <w:szCs w:val="20"/>
                <w:shd w:val="clear" w:color="auto" w:fill="FFFFFF"/>
              </w:rPr>
              <w:lastRenderedPageBreak/>
              <w:t>Общие принципы вербовки молодежи.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В отношении граждан России часто практикуется следующая схема. В социальных сетях </w:t>
            </w:r>
            <w:proofErr w:type="spellStart"/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рунета</w:t>
            </w:r>
            <w:proofErr w:type="spellEnd"/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с молодыми людьми заводится разговор о Востоке: обычаях, культурной жизни, принципах существования и религии. Вербовщик прощупывает почву и находит тему, которая близка, интересна юноше или девушке. Может долго общаться, не раскрывая своей сущности.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Когда на взгляд вербовщика испытуемый готов к </w:t>
            </w:r>
            <w:proofErr w:type="gramStart"/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более предметному</w:t>
            </w:r>
            <w:proofErr w:type="gramEnd"/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разговору, вербовщик задает вопрос. Не желает ли парень или девушка поучиться на Востоке, узнать больше об интересной культуре и духовной практике? Разумеется, все расходы оплачиваются новым знакомым. А это перелет, проживание, учеба.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Перед молодыми людьми возникает дилемма, с одной стороны хочется сменить привычную обстановку и окунуться в новый, ставший увлекательным мир. С другой стороны, происходит осознание того, что бесплатный сыр бывает только в мышеловке. Возникают вопросы, кто эти люди, которые готовы оплачивать обучение незнакомому человеку? Какие они преследуют цели, и чему именно будут учить?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Пока человек задает вопросы, ведется его целенаправленная обработка. Но всех, всех обрабатываемых держат на прицеле, на расстоянии вытянутой руки. Бывают случаи, когда их увозят в неизвестном направлении против их воли.</w:t>
            </w:r>
          </w:p>
          <w:p w:rsidR="002A20DA" w:rsidRPr="002A20DA" w:rsidRDefault="002A20DA" w:rsidP="002A20DA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2A20DA">
              <w:rPr>
                <w:rStyle w:val="a3"/>
                <w:color w:val="222222"/>
                <w:sz w:val="20"/>
                <w:szCs w:val="20"/>
                <w:shd w:val="clear" w:color="auto" w:fill="FFFFFF"/>
              </w:rPr>
              <w:t>Как вербуют девушек?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 отношении девушек чаще всего разыгрывают сценарий семьи, то есть удачного замужества. Играют на нашем менталитете: «Женщина должна хранить и оберегать семейный очаг». Считается, что девушек легко увлечь романтическими идеями. И это правда, кто из нас в юности не верил в сказку о Принце?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Если мужчин мотивируют деньгами, запугивают и даже берут в ряды боевиков силой, то женщин именно подготавливают, идеологически обрабатывают. Психотропные вещества и наркотики не используются (кроме отдельных случаев).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Когда девушка морально готова, ее отправляют в лагерь боевиков, выдают замуж и говорят: «Теперь ты – часть семьи, тебе нужно идти в бой с неверными не только за религию, но и за свою семью». Иногда это происходит немного по-другому.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 молодой девушке приходит лидер ИГИЛ и говорит: «Твой муж, наш брат погиб за правое дело. Он выполнил свое предназначение и отправился в рай. Теперь он ждет там тебя. Чтобы воссоединиться с ним, тебе всего лишь нужно нажать одну кнопку». Вы уже поняли, как появляются террористки-смертницы.</w:t>
            </w:r>
            <w:r w:rsidRPr="002A20D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20D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2A20DA" w:rsidRDefault="002A20DA"/>
          <w:p w:rsidR="00387286" w:rsidRDefault="00B24D4C">
            <w:r w:rsidRPr="00B24D4C">
              <w:rPr>
                <w:noProof/>
              </w:rPr>
              <w:drawing>
                <wp:inline distT="0" distB="0" distL="0" distR="0">
                  <wp:extent cx="4431349" cy="4152275"/>
                  <wp:effectExtent l="19050" t="0" r="7301" b="0"/>
                  <wp:docPr id="3" name="Рисунок 1" descr="C:\Documents and Settings\m.chernova\Рабочий стол\противостояние терроризму и личная безопасность\6_html_4fd7cd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.chernova\Рабочий стол\противостояние терроризму и личная безопасность\6_html_4fd7cd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401" cy="415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286" w:rsidRPr="00387286" w:rsidRDefault="00387286" w:rsidP="00387286"/>
          <w:p w:rsidR="00387286" w:rsidRDefault="00387286" w:rsidP="00387286">
            <w:pPr>
              <w:jc w:val="right"/>
            </w:pPr>
          </w:p>
          <w:p w:rsidR="00B24D4C" w:rsidRPr="00387286" w:rsidRDefault="00B24D4C" w:rsidP="00387286">
            <w:pPr>
              <w:jc w:val="right"/>
            </w:pPr>
          </w:p>
        </w:tc>
      </w:tr>
    </w:tbl>
    <w:p w:rsidR="00B55E1C" w:rsidRDefault="00B55E1C"/>
    <w:sectPr w:rsidR="00B55E1C" w:rsidSect="002A2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0DA"/>
    <w:rsid w:val="000105CD"/>
    <w:rsid w:val="002A20DA"/>
    <w:rsid w:val="00387286"/>
    <w:rsid w:val="007900D3"/>
    <w:rsid w:val="009001E5"/>
    <w:rsid w:val="00B24D4C"/>
    <w:rsid w:val="00B55E1C"/>
    <w:rsid w:val="00D1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20DA"/>
  </w:style>
  <w:style w:type="character" w:styleId="a3">
    <w:name w:val="Strong"/>
    <w:basedOn w:val="a0"/>
    <w:uiPriority w:val="22"/>
    <w:qFormat/>
    <w:rsid w:val="002A20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m.chernova</dc:creator>
  <cp:keywords/>
  <dc:description/>
  <cp:lastModifiedBy>m.chernova</cp:lastModifiedBy>
  <cp:revision>8</cp:revision>
  <dcterms:created xsi:type="dcterms:W3CDTF">2015-12-02T05:41:00Z</dcterms:created>
  <dcterms:modified xsi:type="dcterms:W3CDTF">2015-12-02T06:00:00Z</dcterms:modified>
</cp:coreProperties>
</file>