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30 мая 2014 г. N 32506</w:t>
      </w:r>
    </w:p>
    <w:p w:rsidR="006D5280" w:rsidRDefault="006D52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мая 2014 г. N 456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r>
        <w:rPr>
          <w:rFonts w:ascii="Calibri" w:hAnsi="Calibri" w:cs="Calibri"/>
          <w:b/>
          <w:bCs/>
        </w:rPr>
        <w:t>35.02.07 МЕХАНИЗАЦИЯ СЕЛЬСКОГО ХОЗЯЙСТВА</w:t>
      </w:r>
    </w:p>
    <w:bookmarkEnd w:id="1"/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>
        <w:rPr>
          <w:rFonts w:ascii="Calibri" w:hAnsi="Calibri" w:cs="Calibri"/>
        </w:rPr>
        <w:t xml:space="preserve">N 6, ст. 582), </w:t>
      </w:r>
      <w:hyperlink r:id="rId7" w:history="1">
        <w:r>
          <w:rPr>
            <w:rFonts w:ascii="Calibri" w:hAnsi="Calibri" w:cs="Calibri"/>
            <w:color w:val="0000FF"/>
          </w:rPr>
          <w:t>пунктом 17</w:t>
        </w:r>
      </w:hyperlink>
      <w:r>
        <w:rPr>
          <w:rFonts w:ascii="Calibri" w:hAnsi="Calibri" w:cs="Calibri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3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специальности 35.02.07 Механизация сельского хозяйства.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5 октября 2009 г. N 370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110809 Механизация сельского хозяйства" (зарегистрирован Министерством юстиции Российской Федерации 9 декабря 2009 г., регистрационный N 15461).</w:t>
      </w:r>
      <w:proofErr w:type="gramEnd"/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2014 года.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Приложение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мая 2014 г. N 456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СПЕЦИАЛЬНОСТИ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35.02.07 МЕХАНИЗАЦИЯ СЕЛЬСКОГО ХОЗЯЙСТВА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>I. ОБЛАСТЬ ПРИМЕНЕНИЯ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35.02.07 Механизация сельского хозяйства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специалистов среднего звена по специальности 35.02.07 Механизация сельского хозяйства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Возможна сетевая форма </w:t>
      </w:r>
      <w:proofErr w:type="gramStart"/>
      <w:r>
        <w:rPr>
          <w:rFonts w:ascii="Calibri" w:hAnsi="Calibri" w:cs="Calibri"/>
        </w:rPr>
        <w:t>реализации программы подготовки специалистов среднего звена</w:t>
      </w:r>
      <w:proofErr w:type="gramEnd"/>
      <w:r>
        <w:rPr>
          <w:rFonts w:ascii="Calibri" w:hAnsi="Calibri" w:cs="Calibri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4"/>
      <w:bookmarkEnd w:id="5"/>
      <w:r>
        <w:rPr>
          <w:rFonts w:ascii="Calibri" w:hAnsi="Calibri" w:cs="Calibri"/>
        </w:rPr>
        <w:t>II. ИСПОЛЬЗУЕМЫЕ СОКРАЩЕНИЯ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ППССЗ - программа подготовки специалистов среднего звена;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- общая компетенция;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 - общеобразовательные дисциплины;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>III. ХАРАКТЕРИСТИКА ПОДГОТОВКИ ПО СПЕЦИАЛЬНОСТИ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Получение СПО по ППССЗ допускается только в образовательной организации.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Сроки получения СПО по специальности 35.02.07 Механизация сельского хозяйства базовой подготовки в очной форме обучения и присваиваемая квалификация приводятся в Таблице 1.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7" w:name="Par61"/>
      <w:bookmarkEnd w:id="7"/>
      <w:r>
        <w:rPr>
          <w:rFonts w:ascii="Calibri" w:hAnsi="Calibri" w:cs="Calibri"/>
        </w:rPr>
        <w:t>Таблица 1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9"/>
        <w:gridCol w:w="2691"/>
        <w:gridCol w:w="3479"/>
      </w:tblGrid>
      <w:tr w:rsidR="006D528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базовой подготовки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базовой подготовки в очной форме обучения </w:t>
            </w:r>
            <w:hyperlink w:anchor="Par7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D528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Техник-механик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года 10 месяцев</w:t>
            </w:r>
          </w:p>
        </w:tc>
      </w:tr>
      <w:tr w:rsidR="006D5280"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 года 10 месяцев </w:t>
            </w:r>
            <w:hyperlink w:anchor="Par7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4"/>
      <w:bookmarkEnd w:id="9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79"/>
      <w:bookmarkEnd w:id="10"/>
      <w:r>
        <w:rPr>
          <w:rFonts w:ascii="Calibri" w:hAnsi="Calibri" w:cs="Calibri"/>
        </w:rPr>
        <w:t>Таблица 2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1"/>
        <w:gridCol w:w="2707"/>
        <w:gridCol w:w="3481"/>
      </w:tblGrid>
      <w:tr w:rsidR="006D528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квалификации углубленной подготовки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ППССЗ углубленной подготовки в очной форме обучения </w:t>
            </w:r>
            <w:hyperlink w:anchor="Par9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6D528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Старший техник-механик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года 10 месяцев</w:t>
            </w:r>
          </w:p>
        </w:tc>
      </w:tr>
      <w:tr w:rsidR="006D5280"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года 10 месяцев </w:t>
            </w:r>
            <w:hyperlink w:anchor="Par9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</w:tbl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91"/>
      <w:bookmarkEnd w:id="11"/>
      <w:r>
        <w:rPr>
          <w:rFonts w:ascii="Calibri" w:hAnsi="Calibri" w:cs="Calibri"/>
        </w:rPr>
        <w:t>&lt;1&gt; Независимо от применяемых образовательных технологий.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92"/>
      <w:bookmarkEnd w:id="12"/>
      <w:r>
        <w:rPr>
          <w:rFonts w:ascii="Calibri" w:hAnsi="Calibri" w:cs="Calibri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очно-заочной и заочной формам обучения: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10 месяцев.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00"/>
      <w:bookmarkEnd w:id="13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организация и выполнение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машины, механизмы, установки, приспособления и другое инженерно-технологическое оборудование сельскохозяйственного назначения;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автомобили категорий "B" и "C";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стационарные и передвижные средства технического обслуживания и ремонта;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процессы организации и управления структурным подразделением сельскохозяйственного производства;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первичные трудовые коллективы.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4.3. Техник-механик готовится к следующим видам деятельности: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Подготовка машин, механизмов, установок, приспособлений к работе, комплектование сборочных единиц.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Эксплуатация сельскохозяйственной техники.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Управление работами по обеспечению функционирования машинно-тракторного парка сельскохозяйственной организации (предприятия).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4.3.5. Выполнение работ по одной или нескольким профессиям рабочих, должностям служащих (</w:t>
      </w:r>
      <w:hyperlink w:anchor="Par160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Старший техник-механик готовится к следующим видам деятельности: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4.4.1. Подготовка машин, механизмов, установок, приспособлений к работе, комплектование сборочных единиц.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4.4.2. Эксплуатация сельскохозяйственной техники.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4.4.3. Техническое обслуживание, диагностирование неисправностей и ремонт машин, механизмов и другого инженерно-технологического оборудования.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 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4.4.5. Выполнение работ по одной или нескольким профессиям рабочих, должностям служащих (</w:t>
      </w:r>
      <w:hyperlink w:anchor="Par160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ФГОС СПО).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24"/>
      <w:bookmarkEnd w:id="14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Техник-механик должен обладать общими компетенциями, включающими в себя способность: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Принимать решения в стандартных и нестандартных ситуациях и нести за них ответственность.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в профессиональной деятельности.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Ориентироваться в условиях частой смены технологий в профессиональной деятельности.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Техник-механик должен обладать профессиональными компетенциями, соответствующими видам деятельности: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Подготовка сельскохозяйственных машин и механизмов к работе, комплектование сборочных единиц.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Выполнять регулировку узлов, систем и механизмов двигателя и приборов электрооборудования.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Подготавливать почвообрабатывающие машины.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Подготавливать посевные, посадочные машины и машины для ухода за посевами.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Подготавливать уборочные машины.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ПК 1.5. Подготавливать машины и оборудование для обслуживания животноводческих </w:t>
      </w:r>
      <w:r>
        <w:rPr>
          <w:rFonts w:ascii="Calibri" w:hAnsi="Calibri" w:cs="Calibri"/>
        </w:rPr>
        <w:lastRenderedPageBreak/>
        <w:t>ферм, комплексов и птицефабрик.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1.6. Подготавливать рабочее и вспомогательное оборудование тракторов и автомобилей.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Эксплуатация сельскохозяйственной техники.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Определять рациональный состав агрегатов и их эксплуатационные показатели.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Комплектовать машинно-тракторный агрегат.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Проводить работы на машинно-тракторном агрегате.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Выполнять механизированные сельскохозяйственные работы.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Техническое обслуживание и диагностирование неисправностей сельскохозяйственных машин и механизмов; ремонт отдельных деталей и узлов.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Выполнять техническое обслуживание сельскохозяйственных машин и механизмов.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Проводить диагностирование неисправностей сельскохозяйственных машин и механизмов.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Осуществлять технологический процесс ремонта отдельных деталей и узлов машин и механизмов.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Обеспечивать режимы консервации и хранения сельскохозяйственной техники.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Управление работами машинно-тракторного парка сельскохозяйственной организации (предприятия).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Участвовать в планировании основных показателей машинно-тракторного парка сельскохозяйственного предприятия.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Планировать выполнение работ исполнителями.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Организовывать работу трудового коллектива.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Контролировать ход и оценивать результаты выполнения работ исполнителями.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4.5. Вести утвержденную учетно-отчетную документацию.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5.2.5. Выполнение работ по одной или нескольким профессиям рабочих, должностям служащих.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Старший техник-механик должен обладать общими компетенциями, включающими в себя способность: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3. Решать проблемы, оценивать риски и принимать решения в нестандартных ситуациях.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ОК</w:t>
      </w:r>
      <w:proofErr w:type="gramEnd"/>
      <w:r>
        <w:rPr>
          <w:rFonts w:ascii="Calibri" w:hAnsi="Calibri" w:cs="Calibri"/>
        </w:rPr>
        <w:t xml:space="preserve"> 9. Быть готовым к смене технологий в профессиональной деятельности.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Старший техник-механик должен обладать профессиональными компетенциями, соответствующими видам деятельности: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5.4.1. Подготовка машин, механизмов, установок, приспособлений к работе, комплектование сборочных единиц.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Выполнять регулировку узлов, систем и механизмов двигателя и приборов электрооборудования.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Подготавливать почвообрабатывающие машины.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Подготавливать посевные, посадочные машины и машины для ухода за посевами.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Подготавливать уборочные машины.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ПК 1.6. Подготавливать рабочее и вспомогательное оборудование тракторов и автомобилей.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5.4.2. Эксплуатация сельскохозяйственной техники.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Определять рациональный состав машинно-тракторных агрегатов и их эксплуатационные показатели.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Организовывать работы по комплектации машинно-тракторных агрегатов.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Организовывать и проводить работы на машинно-тракторном агрегате.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Организовывать и выполнять механизированные сельскохозяйственные работы.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5.4.3. Техническое обслуживание, диагностирование неисправностей и ремонт машин, механизмов и другого инженерно-технологического оборудования.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Организовывать и выполнять техническое обслуживание сельскохозяйственных машин, механизмов и другого инженерно-технологического оборудования.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Проводить диагностирование неисправностей сельскохозяйственных машин, механизмов и другого инженерно-технологического оборудования.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Организовывать и осуществлять технологический процесс ремонта сельскохозяйственных машин, механизмов и другого инженерно-технологического оборудования.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Выполнять восстановление деталей машин, механизмов и другого инженерно-технологического оборудования.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Обеспечивать режимы консервации и хранения сельскохозяйственной техники.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5.4.4. Управление работами по обеспечению функционирования машинно-тракторного парка и сельскохозяйственного оборудования.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Планировать основные производственные показатели работы машинно-тракторного парка.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Планировать показатели деятельности по оказанию услуг в области обеспечения функционирования машинно-тракторного парка и сельскохозяйственного оборудования.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Планировать выполнение работ и оказание услуг исполнителями.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Организовывать работу трудового коллектива.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4.5. Контролировать ход и оценивать результаты выполнения работ и оказания услуг исполнителями.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4.6. Изучать рынок и конъюнктуру продукции и услуг в области профессиональной деятельности.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4.7. Вести утвержденную учетно-отчетную документацию.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5.4.5. Выполнение работ по одной или нескольким профессиям рабочих, должностям служащих.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01"/>
      <w:bookmarkEnd w:id="15"/>
      <w:r>
        <w:rPr>
          <w:rFonts w:ascii="Calibri" w:hAnsi="Calibri" w:cs="Calibri"/>
        </w:rPr>
        <w:t>VI. ТРЕБОВАНИЯ К СТРУКТУРЕ ПРОГРАММЫ ПОДГОТОВКИ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ППССЗ предусматривает изучение следующих учебных циклов: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общего гуманитарного и социально-экономического;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математического и общего естественнонаучного;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(по профилю специальности);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(преддипломная);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</w:t>
      </w:r>
      <w:r>
        <w:rPr>
          <w:rFonts w:ascii="Calibri" w:hAnsi="Calibri" w:cs="Calibri"/>
        </w:rPr>
        <w:lastRenderedPageBreak/>
        <w:t>организацией.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rPr>
          <w:rFonts w:ascii="Calibri" w:hAnsi="Calibri" w:cs="Calibri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221"/>
      <w:bookmarkEnd w:id="16"/>
      <w:r>
        <w:rPr>
          <w:rFonts w:ascii="Calibri" w:hAnsi="Calibri" w:cs="Calibri"/>
        </w:rPr>
        <w:t>Таблица 3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базовой подготовки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D5280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4051"/>
        <w:gridCol w:w="2040"/>
        <w:gridCol w:w="2040"/>
        <w:gridCol w:w="2520"/>
        <w:gridCol w:w="1668"/>
      </w:tblGrid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 условиях формирования личности, свободе и ответственности за сохранение жизни, культуры, </w:t>
            </w:r>
            <w:r>
              <w:rPr>
                <w:rFonts w:ascii="Calibri" w:hAnsi="Calibri" w:cs="Calibri"/>
              </w:rPr>
              <w:lastRenderedPageBreak/>
              <w:t>окружающей среды;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и назначение важнейших правовых и законодательных актов </w:t>
            </w:r>
            <w:r>
              <w:rPr>
                <w:rFonts w:ascii="Calibri" w:hAnsi="Calibri" w:cs="Calibri"/>
              </w:rPr>
              <w:lastRenderedPageBreak/>
              <w:t>мирового и регионального значения;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2, 3, 6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</w:t>
            </w:r>
            <w:r>
              <w:rPr>
                <w:rFonts w:ascii="Calibri" w:hAnsi="Calibri" w:cs="Calibri"/>
              </w:rPr>
              <w:lastRenderedPageBreak/>
              <w:t xml:space="preserve">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1.1 - 1.6, 2.1 - 2.4, 3.1 - 3.4, 4.1 - 4.5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прогнозировать экологические последствия различных видов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регламенты по экологической безопасности в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принципы и методы рационального природопользования;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источники техногенного воздействия на окружающую среду;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размещения производств различного типа;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группы отходов, их источники и масштабы образования;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экологического регулирования;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принципы мониторинга окружающей среды;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социальные вопросы природопользования и экологической безопасности;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природоресурсный</w:t>
            </w:r>
            <w:proofErr w:type="spellEnd"/>
            <w:r>
              <w:rPr>
                <w:rFonts w:ascii="Calibri" w:hAnsi="Calibri" w:cs="Calibri"/>
              </w:rPr>
              <w:t xml:space="preserve"> потенциал Российской Федерации;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охраняемые природные территории;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производственного экологического контроля;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устойчивого состояния экосистем.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Экологические основы природопользования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3.1 - 3.4. 4.1 - 4.5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2292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конструкторскую и технологическую документацию по профилю специальности;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конструкторской и технологической документации;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законы, методы и приемы проекционного черчения;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требования государственных стандартов Единой системы конструкторской </w:t>
            </w:r>
            <w:r>
              <w:rPr>
                <w:rFonts w:ascii="Calibri" w:hAnsi="Calibri" w:cs="Calibri"/>
              </w:rPr>
              <w:lastRenderedPageBreak/>
              <w:t>документации (далее - ЕСКД) и Единой системы технологической документации (далее - ЕСТД);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выполнения чертежей, технических рисунков, эскизов и схем;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принципы нанесения размеров;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классы точности и их обозначение на чертежах;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1.1 - 1.6. 2.1 - 2.2, 3.1 - 3.4,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4.5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кинематические схемы;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 и проектировать детали и сборочные единицы общего назначения;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напряжения в конструкционных элементах;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расчеты элементов конструкций на прочность, жесткость и устойчивость;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передаточное отношение;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машин и механизмов, принцип действия, кинематические и динамические характеристики;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кинематических пар;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соединений деталей и машин;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сборочные единицы и детали;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характер соединения деталей и сборочных единиц;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 взаимозаменяемости;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движений и преобразующие движения механизмы;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передаточное отношение и число;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Техническая механика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3.1 - 3.4. 4.1 - 4.5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материалы по их назначению и условиям эксплуатации для выполнения работ;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расшифровывать марки конструкционных материалов;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твердость металлов;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режимы отжига, закалки и отпуска стали;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способы и режимы обработки металлов (литьем, давлением, сваркой, резанием и др.) для изготовления различных деталей;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конструкционных и </w:t>
            </w:r>
            <w:r>
              <w:rPr>
                <w:rFonts w:ascii="Calibri" w:hAnsi="Calibri" w:cs="Calibri"/>
              </w:rPr>
              <w:lastRenderedPageBreak/>
              <w:t>сырьевых, металлических и неметаллических материалов;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обработки металлов и сплавов;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технологических процессов литья, сварки, обработки металлов давлением и резанием;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термообработки металлов;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металлов от коррозии;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обработки деталей;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износа деталей и узлов;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строения, назначения и свойства различных групп неметаллических материалов;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топливных, смазочных, абразивных материалов и специальных жидкостей;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марки масел;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эксплуатационные свойства различных видов топлива;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топлива, смазочных материалов и специальных жидкостей;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классификацию и способы получения </w:t>
            </w:r>
            <w:r>
              <w:rPr>
                <w:rFonts w:ascii="Calibri" w:hAnsi="Calibri" w:cs="Calibri"/>
              </w:rPr>
              <w:lastRenderedPageBreak/>
              <w:t>композиционных материалов;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Материаловедение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3.1 - 3.4, 4.1 - 4.5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принципиальные, электрические и монтажные схемы;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параметры электрических, магнитных цепей;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электроизмерительными приборами и приспособлениями;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электрические схемы;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получения, передачи и использования электрической энергии;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электротехническую терминологию;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электротехники;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и параметры электрических и магнитных полей;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проводников, полупроводников, электроизоляционных, магнитных материалов;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теории электрических машин, принцип работы типовых электрических устройств;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расчета и измерения основных параметров электрических, магнитных </w:t>
            </w:r>
            <w:r>
              <w:rPr>
                <w:rFonts w:ascii="Calibri" w:hAnsi="Calibri" w:cs="Calibri"/>
              </w:rPr>
              <w:lastRenderedPageBreak/>
              <w:t>цепей;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электрооборудования;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Электротехника и электронная техника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3.1 - 3.4, 4.1 - 4.5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гидравлические устройства и тепловые установки в производстве;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гидростатики, кинематики и динамики движущихся потоков;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движения жидкостей и газов по трубам (трубопроводам);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теории подобия гидродинамических и теплообменных процессов;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термодинамики;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характеристики термодинамических процессов и </w:t>
            </w:r>
            <w:proofErr w:type="spellStart"/>
            <w:r>
              <w:rPr>
                <w:rFonts w:ascii="Calibri" w:hAnsi="Calibri" w:cs="Calibri"/>
              </w:rPr>
              <w:t>тепломассообмена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гидравлических машин и систем, их применение;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характеристики насосов и вентиляторов;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теплообменных аппаратов, их применение;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Основы гидравлики и теплотехники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3.1 - 3.4, 4.1 - 4.5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культурные растения;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их происхождение и одомашнивание;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возможности хозяйственного использования культурных растений;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традиционные и современные </w:t>
            </w:r>
            <w:proofErr w:type="spellStart"/>
            <w:r>
              <w:rPr>
                <w:rFonts w:ascii="Calibri" w:hAnsi="Calibri" w:cs="Calibri"/>
              </w:rPr>
              <w:t>агротехнологии</w:t>
            </w:r>
            <w:proofErr w:type="spellEnd"/>
            <w:r>
              <w:rPr>
                <w:rFonts w:ascii="Calibri" w:hAnsi="Calibri" w:cs="Calibri"/>
              </w:rPr>
              <w:t xml:space="preserve"> (системы обработки почвы;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зональные системы земледелия;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Основы агрономии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4.1 - 4.5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методы производства продукции животноводства;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и породы сельскохозяйственных животных;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научные основы разведения и кормления животных;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системы и способы содержания, кормления и ухода за сельскохозяйственными животными, их </w:t>
            </w:r>
            <w:r>
              <w:rPr>
                <w:rFonts w:ascii="Calibri" w:hAnsi="Calibri" w:cs="Calibri"/>
              </w:rPr>
              <w:lastRenderedPageBreak/>
              <w:t>разведения;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технологии производства продукции животноводства;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Основы зоотехнии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4.1 - 4.5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в профессиональной деятельности различные виды программного обеспечения,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специального;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состав и структуру персональных компьютеров и вычислительных систем;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сбора, обработки, хранения, передачи и накопления информации;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методы и приемы обеспечения информационной </w:t>
            </w:r>
            <w:r>
              <w:rPr>
                <w:rFonts w:ascii="Calibri" w:hAnsi="Calibri" w:cs="Calibri"/>
              </w:rPr>
              <w:lastRenderedPageBreak/>
              <w:t>безопасности;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3.1 - 3.4, 4.1 - 4.5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документацию систем качества;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метрологии;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стандартизации, ее экономическую эффективность;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подтверждения качества;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Метрология, стандартизация и подтверждение качества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3.1 - 3.4, 4.1 - 4.5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</w:t>
            </w:r>
            <w:r>
              <w:rPr>
                <w:rFonts w:ascii="Calibri" w:hAnsi="Calibri" w:cs="Calibri"/>
              </w:rPr>
              <w:lastRenderedPageBreak/>
              <w:t>экономические показатели деятельности организации;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приемы делового и управленческого общения;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ситуацию на рынке товаров и услуг;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экономической теории;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рыночной экономики;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и перспективы развития отрасли;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роли и организацию хозяйствующих субъектов в рыночной экономике;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продукцию (услуги);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стили управления, виды коммуникации;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делового общения в коллективе;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управленческий цикл;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менеджмента в области механизации сельского хозяйства;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сущность, цели, основные принципы и функции маркетинга, его связь с менеджментом;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адаптации производства и сбыта к рыночной ситуации;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ОП.10. Основы экономики, </w:t>
            </w:r>
            <w:r>
              <w:rPr>
                <w:rFonts w:ascii="Calibri" w:hAnsi="Calibri" w:cs="Calibri"/>
              </w:rPr>
              <w:lastRenderedPageBreak/>
              <w:t>менеджмента и маркетинга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ПК 1.1 - 1.6, 2.1 </w:t>
            </w:r>
            <w:r>
              <w:rPr>
                <w:rFonts w:ascii="Calibri" w:hAnsi="Calibri" w:cs="Calibri"/>
              </w:rPr>
              <w:lastRenderedPageBreak/>
              <w:t>- 2.4, 3.1 - 3.4, 4.1 - 4.5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нормативные правовые документы, регламентирующие профессиональную деятельность;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защищать свои права в соответствии с действующим законодательством;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обязанности работников в сфере профессиональной деятельности;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Правовые основы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3.1 - 3.4, 4.1 - 4.5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разъяснять подчиненным работникам </w:t>
            </w:r>
            <w:r>
              <w:rPr>
                <w:rFonts w:ascii="Calibri" w:hAnsi="Calibri" w:cs="Calibri"/>
              </w:rPr>
              <w:lastRenderedPageBreak/>
              <w:t>(персоналу) содержание установленных требований охраны труда;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навыки, необходимые для достижения требуемого уровня безопасности труда;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управления охраной труда в организации;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работников в области охраны труда;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периодичность инструктирования подчиненных работников (персонала);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хранения и использования средств коллективной и индивидуальной защиты;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порядок проведения аттестации рабочих мест по условиям труда,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 xml:space="preserve">. методику оценки условий труда и </w:t>
            </w:r>
            <w:proofErr w:type="spellStart"/>
            <w:r>
              <w:rPr>
                <w:rFonts w:ascii="Calibri" w:hAnsi="Calibri" w:cs="Calibri"/>
              </w:rPr>
              <w:t>травмобезопасности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Охрана труда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3.1 - 3.4, 4.1 - 4.5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оказывать первую помощь пострадавшим;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      </w:r>
            <w:r>
              <w:rPr>
                <w:rFonts w:ascii="Calibri" w:hAnsi="Calibri" w:cs="Calibri"/>
              </w:rPr>
              <w:lastRenderedPageBreak/>
              <w:t>специальностям СПО;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ОП.13.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3.1 - 3.4, 4.1 - 4.5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машин, механизмов, установок, приспособлений к работе, комплектование сборочных единиц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разборочно-сборочных работ сельскохозяйственных машин и механизмов;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регулировочных работ при настройке машин на режимы работы;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выявления неисправностей и устранения их;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выбора машин для выполнения различных операций;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собирать, разбирать, регулировать, выявлять неисправности и устанавливать узлы и детали на двигатель, приборы электрооборудования;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техническое состояние машин и механизмов;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производить разборку, сборку основных механизмов тракторов и </w:t>
            </w:r>
            <w:proofErr w:type="gramStart"/>
            <w:r>
              <w:rPr>
                <w:rFonts w:ascii="Calibri" w:hAnsi="Calibri" w:cs="Calibri"/>
              </w:rPr>
              <w:t>автомобилей</w:t>
            </w:r>
            <w:proofErr w:type="gramEnd"/>
            <w:r>
              <w:rPr>
                <w:rFonts w:ascii="Calibri" w:hAnsi="Calibri" w:cs="Calibri"/>
              </w:rPr>
              <w:t xml:space="preserve"> различных марок и модификаций;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неисправности в основных механизмах тракторов и автомобилей;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разбирать, собирать и регулировать рабочие органы сельскохозяйственных машин;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устройство и принцип работы двигателей, сельскохозяйственных машин;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об электрооборудовании;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регулировку узлов и агрегатов тракторов и автомобилей,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Назначение и общее устройство тракторов, автомобилей и сельскохозяйственных машин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</w:t>
            </w:r>
          </w:p>
        </w:tc>
      </w:tr>
      <w:tr w:rsidR="006D528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Подготовка тракторов и сельскохозяйственных машин и механизмов к работе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сельскохозяйственной техники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комплектования машинно-тракторных агрегатов;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работы на агрегатах;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 грузоперевозки;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комплектовать и подготовить к работе транспортный агрегат;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производственных процессах и энергетических средствах в сельском хозяйстве;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свойства и показатели работы машинно-тракторных агрегатов (далее - МТА);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требования, предъявляемые к МТА, способы их комплектования;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эксплуатационных затрат при работе МТА;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общие понятия о технологии механизированных работ, </w:t>
            </w:r>
            <w:proofErr w:type="spellStart"/>
            <w:r>
              <w:rPr>
                <w:rFonts w:ascii="Calibri" w:hAnsi="Calibri" w:cs="Calibri"/>
              </w:rPr>
              <w:t>ресурсо</w:t>
            </w:r>
            <w:proofErr w:type="spellEnd"/>
            <w:r>
              <w:rPr>
                <w:rFonts w:ascii="Calibri" w:hAnsi="Calibri" w:cs="Calibri"/>
              </w:rPr>
              <w:t>- и энергосберегающих технологий;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обработки почвы;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формирования уборочно-транспортных комплексов;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и технологические регулировки машин;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производства продукции растениеводства;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производства продукции животноводства;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безопасности, охраны труда и окружающей среды.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6D528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МДК.02.02. Технологии </w:t>
            </w:r>
            <w:r>
              <w:rPr>
                <w:rFonts w:ascii="Calibri" w:hAnsi="Calibri" w:cs="Calibri"/>
              </w:rPr>
              <w:lastRenderedPageBreak/>
              <w:t>механизированных работ в растениеводстве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МДК.02.03. Технологии механизированных работ в животноводстве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и диагностирование неисправностей сельскохозяйственных машин и механизмов; ремонт отдельных деталей и узлов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технического обслуживания тракторов, автомобилей, сельскохозяйственных машин и оборудования;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технического состояния отдельных узлов и деталей машин;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выполнения разборочно-сборочных, </w:t>
            </w:r>
            <w:proofErr w:type="spellStart"/>
            <w:r>
              <w:rPr>
                <w:rFonts w:ascii="Calibri" w:hAnsi="Calibri" w:cs="Calibri"/>
              </w:rPr>
              <w:t>дефектовочно</w:t>
            </w:r>
            <w:proofErr w:type="spellEnd"/>
            <w:r>
              <w:rPr>
                <w:rFonts w:ascii="Calibri" w:hAnsi="Calibri" w:cs="Calibri"/>
              </w:rPr>
              <w:t>-комплектовочных работ, обкатки агрегатов и машин;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налаживания и эксплуатации ремонтно-технологического оборудования;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операции профилактического обслуживания машин и оборудования животноводческих ферм;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техническое состояние деталей и сборочных единиц тракторов, автомобилей, комбайнов;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ремонтные материалы;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техническое обслуживание машин и сборочных единиц;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разборочно-сборочные </w:t>
            </w:r>
            <w:proofErr w:type="spellStart"/>
            <w:r>
              <w:rPr>
                <w:rFonts w:ascii="Calibri" w:hAnsi="Calibri" w:cs="Calibri"/>
              </w:rPr>
              <w:t>дефектовочно</w:t>
            </w:r>
            <w:proofErr w:type="spellEnd"/>
            <w:r>
              <w:rPr>
                <w:rFonts w:ascii="Calibri" w:hAnsi="Calibri" w:cs="Calibri"/>
              </w:rPr>
              <w:t>-комплектовочные обкатку и испытания машин и их сборочных единиц и оборудования;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технического обслуживания и ремонта машин;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операции профилактического обслуживания машин;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сборки, обкатки и испытания двигателей и машин в сборе;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ремонтно-технологическое оборудование, приспособления, приборы и инструмент;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принимать на техническое обслуживание и ремонт машин и оформлять приемо-сдаточную документацию.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Система технического обслуживания и ремонта сельскохозяйственных машин и механизмов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3.1 - 3.4</w:t>
            </w:r>
          </w:p>
        </w:tc>
      </w:tr>
      <w:tr w:rsidR="006D528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Технологические процессы ремонтного производства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работами машинно-тракторного парка сельскохозяйственного предприятия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планировании и анализе производственных показателей организации (предприятия) отрасли и структурных подразделений;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управлении первичным трудовым коллективом;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ведения документации установленного </w:t>
            </w:r>
            <w:r>
              <w:rPr>
                <w:rFonts w:ascii="Calibri" w:hAnsi="Calibri" w:cs="Calibri"/>
              </w:rPr>
              <w:lastRenderedPageBreak/>
              <w:t>образца;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методике основные производственные показатели машинно-тракторного парка сельскохозяйственной организации (предприятия);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работу исполнителей;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инструктировать и контролировать исполнителей на всех стадиях работ;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и осуществлять мероприятия по мотивации и стимулированию персонала;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выполняемых работ;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организации машинно-тракторного парка;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функционирования сельскохозяйственного оборудования;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организации (предприятия) и руководимого подразделения;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взаимодействия с другими подразделениями;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функциональные обязанности работников и руководителей;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производственные показатели работы организации (предприятия) отрасли и его структурных подразделений;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планирования, контроля и оценки работ исполнителей;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виды, формы и методы мотивации персонала,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 xml:space="preserve">. материальное и </w:t>
            </w:r>
            <w:r>
              <w:rPr>
                <w:rFonts w:ascii="Calibri" w:hAnsi="Calibri" w:cs="Calibri"/>
              </w:rPr>
              <w:lastRenderedPageBreak/>
              <w:t>нематериальное стимулирование работников;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оценивания качества выполняемых работ;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первичного документооборота, учета и отчетности.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Управление структурным подразделением организации (предприятия)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4.1 - 4.5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3.1 - 3.4, 4.1 - 4.5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7" w:name="Par794"/>
      <w:bookmarkEnd w:id="17"/>
      <w:r>
        <w:rPr>
          <w:rFonts w:ascii="Calibri" w:hAnsi="Calibri" w:cs="Calibri"/>
        </w:rPr>
        <w:t>Таблица 4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базовой подготовки в очной форме обучения составляет 147 недель, в том числе: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40"/>
        <w:gridCol w:w="1299"/>
      </w:tblGrid>
      <w:tr w:rsidR="006D528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80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D528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D528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D528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D528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D528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D5280"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8" w:name="Par814"/>
      <w:bookmarkEnd w:id="18"/>
      <w:r>
        <w:rPr>
          <w:rFonts w:ascii="Calibri" w:hAnsi="Calibri" w:cs="Calibri"/>
        </w:rPr>
        <w:t>Таблица 5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Структура программы подготовки специалистов среднего звена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углубленной подготовки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4051"/>
        <w:gridCol w:w="2040"/>
        <w:gridCol w:w="2040"/>
        <w:gridCol w:w="2520"/>
        <w:gridCol w:w="1668"/>
      </w:tblGrid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гуманитарный и социально-экономический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категории и понятия философии;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роль философии в жизни человека и общества;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философского учения о бытии;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процесса познания;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научной, философской и религиозной картин мира;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ОГСЭ.01. Основы философии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взаимосвязь отечественных, региональных, мировых социально-</w:t>
            </w:r>
            <w:r>
              <w:rPr>
                <w:rFonts w:ascii="Calibri" w:hAnsi="Calibri" w:cs="Calibri"/>
              </w:rPr>
              <w:lastRenderedPageBreak/>
              <w:t>экономических, политических и культурных проблем;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направления развития ключевых регионов мира на рубеже веков (XX и XXI вв.);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 ООН, НАТО, ЕС и других организаций и основные направления их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ОГСЭ.02. История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техники и приемы эффективного общения в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приемы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поведения в процессе межличностного общения;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взаимосвязь общения и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цели, функции, виды и уровни общения;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роли и ролевые ожидания в общении;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социальных взаимодействий;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взаимопонимания в общении;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техники и приемы общения, правила слушания, ведения беседы, убеждения;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принципы общения;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ОГСЭ.03. Психология общения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4.1 - 4.7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переводить (со словарем) иностранные тексты профессиональной направленности;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самостоятельно совершенствовать устную и письменную речь, пополнять словарный запас;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ОГСЭ.04. Иностранный язык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464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ОГСЭ.05. Физическая культура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2, 3, 6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ЕН.00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Математический и общий естественнонаучный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решать прикладные задачи в области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математики в профессиональной деятельности и при освоении ППССЗ;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интегрального и дифференциального исчисления;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ЕН.01. Математика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3.1 - 3.5, 4.1 - 4.7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и прогнозировать экологические последствия различных видов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регламенты по экологической безопасности в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устойчивого развития экосистем и возможных </w:t>
            </w:r>
            <w:proofErr w:type="gramStart"/>
            <w:r>
              <w:rPr>
                <w:rFonts w:ascii="Calibri" w:hAnsi="Calibri" w:cs="Calibri"/>
              </w:rPr>
              <w:t>причинах</w:t>
            </w:r>
            <w:proofErr w:type="gramEnd"/>
            <w:r>
              <w:rPr>
                <w:rFonts w:ascii="Calibri" w:hAnsi="Calibri" w:cs="Calibri"/>
              </w:rPr>
              <w:t xml:space="preserve"> возникновения экологического кризиса;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методы рационального природопользования;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источники техногенного воздействия на окружающую среду;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размещения производств различного типа;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группы отходов, их источники и масштабы образования;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экологического регулирования;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и принципы мониторинга окружающей среды;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правовые и социальные вопросы природопользования и экологической безопасности;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природоресурсный</w:t>
            </w:r>
            <w:proofErr w:type="spellEnd"/>
            <w:r>
              <w:rPr>
                <w:rFonts w:ascii="Calibri" w:hAnsi="Calibri" w:cs="Calibri"/>
              </w:rPr>
              <w:t xml:space="preserve"> потенциал Российской Федерации;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охраняемые природные территории;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принципы производственного экологического контроля;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условия устойчивого состояния экосистем.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ЕН.02. Экологические основы природопользования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3.1 - 3.5, 4.1 - 4.7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Общепрофессиональные дисциплины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общепрофессиональным дисциплинам должен: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конструкторскую и технологическую документацию по профилю специальности;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правила чтения конструкторской и </w:t>
            </w:r>
            <w:r>
              <w:rPr>
                <w:rFonts w:ascii="Calibri" w:hAnsi="Calibri" w:cs="Calibri"/>
              </w:rPr>
              <w:lastRenderedPageBreak/>
              <w:t>технологической документации;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законы, методы и приемы проекционного черчения;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государственных стандартов ЕСКД и ЕСТД;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выполнения чертежей, технических рисунков, эскизов и схем;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принципы нанесения размеров;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классы точности и их обозначения на чертежах;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и назначение спецификаций, правила их чтения и составления;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Инженерная графика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3.1 - 3.5, 4.4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кинематические схемы;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расчет и проектировать детали и сборочные единицы общего назначения;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напряжения в конструкционных элементах;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расчеты элементов конструкций на прочность, жесткость и устойчивость;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передаточное отношение;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 машин и механизмов, принцип </w:t>
            </w:r>
            <w:r>
              <w:rPr>
                <w:rFonts w:ascii="Calibri" w:hAnsi="Calibri" w:cs="Calibri"/>
              </w:rPr>
              <w:lastRenderedPageBreak/>
              <w:t>действия, кинематические и динамические характеристики;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кинематических пар;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соединений деталей и машин;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сборочные единицы и детали;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соединения деталей и сборочных единиц;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 взаимозаменяемости;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движений и преобразующие движения механизмы;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передаточное отношение и число;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Техническая механика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3.1 - 3.5, 4.1 - 4.7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материалы по их назначению и условиям эксплуатации для выполнения работ;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и расшифровывать марки конструкционных материалов;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твердость металлов;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режимы отжига, закалки и отпуска стали;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подбирать способы и режимы </w:t>
            </w:r>
            <w:r>
              <w:rPr>
                <w:rFonts w:ascii="Calibri" w:hAnsi="Calibri" w:cs="Calibri"/>
              </w:rPr>
              <w:lastRenderedPageBreak/>
              <w:t>обработки металлов (литьем, давлением, сваркой, резанием и др.) для изготовления различных деталей;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конструкционных и сырьевых, металлических и неметаллических материалов;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обработки металлов и сплавов;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технологических процессов литья, сварки, обработки металлов давлением и резанием;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термообработки металлов;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металлов от коррозии;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качеству обработки деталей;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износа деталей и узлов;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строения, назначения и свойства различных групп неметаллических материалов;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топливных, смазочных, абразивных материалов и специальных жидкостей;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марки масел;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эксплуатационные свойства различных видов топлива;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хранения топлива, смазочных материалов и специальных жидкостей;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 и способы получения композиционных материалов;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Материаловедение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3.1 - 3.5, 4.1 - 4.7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основные законы и принципы теоретической электротехники и электронной техники в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принципиальные, электрические и монтажные схемы;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параметры электрических, магнитных цепей;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электроизмерительными приборами и приспособлениями;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электрические схемы;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получения, передачи и использования электрической энергии;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электротехническую терминологию;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электротехники;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и параметры электрических и магнитных полей;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проводников, полупроводников, электроизоляционных, магнитных материалов;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основы теории электрических машин, принцип работы типовых электрических устройств;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расчета и измерения основных параметров электрических, магнитных цепей;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выбора электрических и электронных устройств и приборов, составления электрических и электронных цепей;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эксплуатации электрооборудования;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Электротехника и электронная техника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3.1 - 3.5, 4.1 - 4.7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гидравлические устройства и тепловые установки в производстве;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гидростатики, кинематики и динамики движущихся потоков;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движения жидкостей и газов по трубам (трубопроводам);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теории подобия гидродинамических и теплообменных процессов;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законы термодинамики;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характеристики термодинамических процессов и </w:t>
            </w:r>
            <w:proofErr w:type="spellStart"/>
            <w:r>
              <w:rPr>
                <w:rFonts w:ascii="Calibri" w:hAnsi="Calibri" w:cs="Calibri"/>
              </w:rPr>
              <w:t>тепломассообмена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принципы работы гидравлических </w:t>
            </w:r>
            <w:r>
              <w:rPr>
                <w:rFonts w:ascii="Calibri" w:hAnsi="Calibri" w:cs="Calibri"/>
              </w:rPr>
              <w:lastRenderedPageBreak/>
              <w:t>машин и систем, их применение;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характеристики насосов и вентиляторов;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работы теплообменных аппаратов, их применение;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Основы гидравлики и теплотехники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3.1 - 3.5, 4.1 - 4.7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культурные растения;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их происхождение и одомашнивание;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возможности хозяйственного использования культурных растений;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традиционные и современные </w:t>
            </w:r>
            <w:proofErr w:type="spellStart"/>
            <w:r>
              <w:rPr>
                <w:rFonts w:ascii="Calibri" w:hAnsi="Calibri" w:cs="Calibri"/>
              </w:rPr>
              <w:t>агротехнологии</w:t>
            </w:r>
            <w:proofErr w:type="spellEnd"/>
            <w:r>
              <w:rPr>
                <w:rFonts w:ascii="Calibri" w:hAnsi="Calibri" w:cs="Calibri"/>
              </w:rPr>
              <w:t xml:space="preserve"> (системы обработки почвы; зональные системы земледелия; технологии возделывания основных сельскохозяйственных культур; приемы и методы растениеводства);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Основы агрономии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4.1 - 4.7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методы производства продукции животноводства;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и породы сельскохозяйственных животных;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научные основы разведения и кормления животных;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и способы содержания, кормления и ухода за сельскохозяйственными животными, их разведения;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технологии производства продукции животноводства;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Основы зоотехнии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4.1 - 4.7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в профессиональной деятельности различные виды программного обеспечения,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специального;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компьютерные и телекоммуникационные средства;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автоматизированной обработки информации;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состав и структуру персональных компьютеров и вычислительных систем;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и средства сбора, обработки, хранения, передачи и накопления информации;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базовые системные программные </w:t>
            </w:r>
            <w:r>
              <w:rPr>
                <w:rFonts w:ascii="Calibri" w:hAnsi="Calibri" w:cs="Calibri"/>
              </w:rPr>
              <w:lastRenderedPageBreak/>
              <w:t>продукты и пакеты прикладных программ в области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методы и приемы обеспечения информационной безопасности;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ОП.08. Информационные технологии в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3.1 - 3.5, 4.1 - 4.7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профессиональной деятельности документацию систем качества;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требования нормативных документов к основным видам продукции, услуг и процессов;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документацию в соответствии с действующей нормативной базой;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основных систем управления качеством;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организации, координации и регулирования процесса управления качеством;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стандартизации, ее экономическую эффективность;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Государственной </w:t>
            </w:r>
            <w:r>
              <w:rPr>
                <w:rFonts w:ascii="Calibri" w:hAnsi="Calibri" w:cs="Calibri"/>
              </w:rPr>
              <w:lastRenderedPageBreak/>
              <w:t>системы стандартизации Российской Федерации и системы международных стандартов;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подтверждения качества;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примеры отечественной и международной практики подтверждения качества;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ОП.09. Управление качеством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3.1 - 3.5, 4.1 - 4.7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трудовых ресурсов организации;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и организовывать работу коллектива исполнителей;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первичные документы по учету рабочего времени, выработки, заработной платы, простоев и др.;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в профессиональной деятельности техники и приемы делового и управленческого общения;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деловое общение подчиненных;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подходы к управлению персоналом;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кадровой политики;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подбора кадрового состава;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обеспечения оптимального функционирования персонала;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внешней и внутренней среды организации;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стили управления, виды коммуникации;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делового общения в коллективе;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этические нормы взаимоотношений с коллегами, партнерами, клиентами;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обучения персонала;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источники, причины, виды и способы разрешения конфликтов;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ОП.10. Управление персоналом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3.1 - 3.5, 4.1 - 4.7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организационно-правовые формы организаций;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состав материальных, трудовых и финансовых ресурсов организации;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основные технико-экономические показатели деятельности организации;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необходимую экономическую информацию;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оформлять первичные документы по учету рабочего времени, выработки, заработной платы, простоев и др.;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современное состояние и перспективы развития сельского хозяйства, организацию хозяйствующих субъектов в рыночной экономике;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принципы построения экономической системы организации;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общую организацию производственного и технологического процессов;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технико-экономические показатели деятельности организации и </w:t>
            </w:r>
            <w:r>
              <w:rPr>
                <w:rFonts w:ascii="Calibri" w:hAnsi="Calibri" w:cs="Calibri"/>
              </w:rPr>
              <w:lastRenderedPageBreak/>
              <w:t>методики их расчета;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способы экономии ресурсов, основные </w:t>
            </w:r>
            <w:proofErr w:type="spellStart"/>
            <w:r>
              <w:rPr>
                <w:rFonts w:ascii="Calibri" w:hAnsi="Calibri" w:cs="Calibri"/>
              </w:rPr>
              <w:t>энерг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spellEnd"/>
            <w:r>
              <w:rPr>
                <w:rFonts w:ascii="Calibri" w:hAnsi="Calibri" w:cs="Calibri"/>
              </w:rPr>
              <w:t>-</w:t>
            </w:r>
            <w:proofErr w:type="gramEnd"/>
            <w:r>
              <w:rPr>
                <w:rFonts w:ascii="Calibri" w:hAnsi="Calibri" w:cs="Calibri"/>
              </w:rPr>
              <w:t xml:space="preserve"> и </w:t>
            </w:r>
            <w:proofErr w:type="spellStart"/>
            <w:r>
              <w:rPr>
                <w:rFonts w:ascii="Calibri" w:hAnsi="Calibri" w:cs="Calibri"/>
              </w:rPr>
              <w:t>материалосберегающие</w:t>
            </w:r>
            <w:proofErr w:type="spellEnd"/>
            <w:r>
              <w:rPr>
                <w:rFonts w:ascii="Calibri" w:hAnsi="Calibri" w:cs="Calibri"/>
              </w:rPr>
              <w:t xml:space="preserve"> технологии;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продукцию (услуги);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формы оплаты труда;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ОП.11. Экономика отрасли и организации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3.1 - 3.5, 4.1 - 4.7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нормативные правовые документы, регламентирующие профессиональную деятельность;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защищать свои права в соответствии с действующим законодательством;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права и свободы человека и гражданина, механизмы их реализации;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понятие правового регулирования в сфере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права и обязанности работников в сфере </w:t>
            </w:r>
            <w:r>
              <w:rPr>
                <w:rFonts w:ascii="Calibri" w:hAnsi="Calibri" w:cs="Calibri"/>
              </w:rPr>
              <w:lastRenderedPageBreak/>
              <w:t>профессиональной деятельности;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ОП.12. Правовые основы профессиональной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3.1 - 3.5, 4.1 - 4.7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конкурентные преимущества организации (предприятия);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вносить предложения по усовершенствованию товаров и услуг, организации продаж;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составлять бизнес-план организации малого бизнеса;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организаций (предприятий) различных организационно-правовых форм;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способы организации продаж товаров и оказания услуг;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бизнес-планам;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ОП.13. Правовые основы предпринимательской 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4.1 - 4.7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проводить вводный инструктаж подчиненных работников (персонала), инструктировать их по вопросам техники безопасности на рабочем месте с учетом </w:t>
            </w:r>
            <w:r>
              <w:rPr>
                <w:rFonts w:ascii="Calibri" w:hAnsi="Calibri" w:cs="Calibri"/>
              </w:rPr>
              <w:lastRenderedPageBreak/>
              <w:t>специфики выполняемых работ;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разъяснять подчиненным работникам (персоналу) содержание установленных требований охраны труда;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навыки, необходимые для достижения требуемого уровня безопасности труда;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управления охраной труда в организации;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обязанности работников в области охраны труда;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периодичность инструктирования подчиненных работников (персонала);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хранения и использования </w:t>
            </w:r>
            <w:r>
              <w:rPr>
                <w:rFonts w:ascii="Calibri" w:hAnsi="Calibri" w:cs="Calibri"/>
              </w:rPr>
              <w:lastRenderedPageBreak/>
              <w:t>средств коллективной и индивидуальной защиты;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порядок проведения аттестации рабочих мест по условиям труда,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 xml:space="preserve">. методику оценки условий труда и </w:t>
            </w:r>
            <w:proofErr w:type="spellStart"/>
            <w:r>
              <w:rPr>
                <w:rFonts w:ascii="Calibri" w:hAnsi="Calibri" w:cs="Calibri"/>
              </w:rPr>
              <w:t>травмобезопасности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ОП.14. Охрана труда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3.1 - 3.5, 4.1 - 4.7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</w:t>
            </w:r>
            <w:r>
              <w:rPr>
                <w:rFonts w:ascii="Calibri" w:hAnsi="Calibri" w:cs="Calibri"/>
              </w:rPr>
              <w:lastRenderedPageBreak/>
              <w:t>экстремальных условиях военной службы;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</w:t>
            </w:r>
            <w:r>
              <w:rPr>
                <w:rFonts w:ascii="Calibri" w:hAnsi="Calibri" w:cs="Calibri"/>
              </w:rPr>
              <w:lastRenderedPageBreak/>
              <w:t>имеются военно-учетные специальности, родственные специальностям СПО;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ОП.15. Безопасность жизнедеятельности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3.1 - 3.5, 4.1 - 4.7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машин, механизмов, установок, приспособлений к работе, комплектование сборочных единиц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разборочно-сборочных работ сельскохозяйственных машин и механизмов;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регулировочных работ при настройке машин на режимы работы;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выявления неисправностей и устранения их;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выбора машин для выполнения различных операций;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собирать, разбирать, регулировать, выявлять неисправности и устанавливать узлы и детали на двигатель, приборы электрооборудования;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определять техническое состояние;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производить разборку, сборку основных механизмов тракторов и </w:t>
            </w:r>
            <w:proofErr w:type="gramStart"/>
            <w:r>
              <w:rPr>
                <w:rFonts w:ascii="Calibri" w:hAnsi="Calibri" w:cs="Calibri"/>
              </w:rPr>
              <w:t>автомобилей</w:t>
            </w:r>
            <w:proofErr w:type="gramEnd"/>
            <w:r>
              <w:rPr>
                <w:rFonts w:ascii="Calibri" w:hAnsi="Calibri" w:cs="Calibri"/>
              </w:rPr>
              <w:t xml:space="preserve"> различных марок и модификаций;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неисправности в основных механизмах тракторов и автомобилей;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разбирать, собирать и регулировать рабочие органы сельскохозяйственных машин;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классификацию, устройство и принцип работы двигателей, сельскохозяйственных машин;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об электрооборудовании;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регулировку узлов и агрегатов тракторов и автомобилей;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устройство и принцип работы оборудования и агрегатов, методы устранения неисправностей.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Назначение и общее устройство тракторов, автомобилей, сельскохозяйственных машин и механизмов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</w:t>
            </w:r>
          </w:p>
        </w:tc>
      </w:tr>
      <w:tr w:rsidR="006D528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Подготовка тракторов, сельскохозяйственных машин и механизмов к работе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Эксплуатация сельскохозяйственной техники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комплектования машинно-тракторных </w:t>
            </w:r>
            <w:r>
              <w:rPr>
                <w:rFonts w:ascii="Calibri" w:hAnsi="Calibri" w:cs="Calibri"/>
              </w:rPr>
              <w:lastRenderedPageBreak/>
              <w:t>агрегатов;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на агрегатах;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расчет грузоперевозки;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комплектовать и подготовить к работе транспортный агрегат;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комплектовать и подготавливать агрегат для выполнения работ по возделыванию сельскохозяйственных культур;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производственных процессах и энергетических средствах в сельском хозяйстве;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свойства и показатели работы МТА;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требования, предъявляемые к МТА, способы их комплектования;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эксплуатационных затрат при работе МТА;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общие понятия о технологии механизированных работ, </w:t>
            </w:r>
            <w:proofErr w:type="spellStart"/>
            <w:r>
              <w:rPr>
                <w:rFonts w:ascii="Calibri" w:hAnsi="Calibri" w:cs="Calibri"/>
              </w:rPr>
              <w:t>ресурсо</w:t>
            </w:r>
            <w:proofErr w:type="spellEnd"/>
            <w:r>
              <w:rPr>
                <w:rFonts w:ascii="Calibri" w:hAnsi="Calibri" w:cs="Calibri"/>
              </w:rPr>
              <w:t>- и энергосберегающих технологий;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обработки почвы;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формирования уборочно-транспортных комплексов;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технические и технологические регулировки машин;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производства продукции растениеводства;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технологии производства продукции животноводства;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техники безопасности, охраны труда и окружающей среды;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 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2.1 - 2.4</w:t>
            </w:r>
          </w:p>
        </w:tc>
      </w:tr>
      <w:tr w:rsidR="006D528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Технологии механизированных работ в растениеводстве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МДК.02.03. Технологии механизированных работ в животноводстве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обслуживание, диагностирование неисправностей и ремонт машин, механизмов и другого инженерно-технологического оборудования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проведения технического обслуживания;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технического состояния отдельных узлов и деталей машин;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выполнения разборочно-сборочных, </w:t>
            </w:r>
            <w:proofErr w:type="spellStart"/>
            <w:r>
              <w:rPr>
                <w:rFonts w:ascii="Calibri" w:hAnsi="Calibri" w:cs="Calibri"/>
              </w:rPr>
              <w:t>дефектовочно</w:t>
            </w:r>
            <w:proofErr w:type="spellEnd"/>
            <w:r>
              <w:rPr>
                <w:rFonts w:ascii="Calibri" w:hAnsi="Calibri" w:cs="Calibri"/>
              </w:rPr>
              <w:t>-комплектовочных работ, обкатки агрегатов и машин;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налаживания и эксплуатации ремонтно-технологического оборудования;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проводить операции профилактического обслуживания машин и оборудования животноводческих ферм;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техническое состояние деталей и сборочных единиц тракторов, автомобилей, комбайнов;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подбирать ремонтные материалы;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техническое обслуживание машин и сборочных единиц;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разборочно-сборочные </w:t>
            </w:r>
            <w:proofErr w:type="spellStart"/>
            <w:r>
              <w:rPr>
                <w:rFonts w:ascii="Calibri" w:hAnsi="Calibri" w:cs="Calibri"/>
              </w:rPr>
              <w:t>дефектовочно</w:t>
            </w:r>
            <w:proofErr w:type="spellEnd"/>
            <w:r>
              <w:rPr>
                <w:rFonts w:ascii="Calibri" w:hAnsi="Calibri" w:cs="Calibri"/>
              </w:rPr>
              <w:t>-комплектовочные обкатку и испытания машин и их сборочных единиц и оборудования;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принимать машины и механизмы на техническое обслуживание и ремонт и </w:t>
            </w:r>
            <w:r>
              <w:rPr>
                <w:rFonts w:ascii="Calibri" w:hAnsi="Calibri" w:cs="Calibri"/>
              </w:rPr>
              <w:lastRenderedPageBreak/>
              <w:t>оформлять приемо-сдаточную документацию;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ремонт машин, механизмов и другого инженерно-технологического оборудования;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положения технического обслуживания и ремонта машин;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операции профилактического обслуживания машин технологию ремонта деталей и сборочных единиц электрооборудования, гидравлических систем и шасси машин и оборудования животноводческих ферм;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сборки, обкатки и испытания двигателей и машин в сборе;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ремонтно-технологическое оборудование, приспособления, приборы и инструмент.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Система технического обслуживания и ремонта машин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3.1 - 3.5</w:t>
            </w:r>
          </w:p>
        </w:tc>
      </w:tr>
      <w:tr w:rsidR="006D5280"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Технологические процессы ремонтного производства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работами и деятельностью по оказанию услуг по обеспечению функционирования машинно-тракторного парка и сельскохозяйственного оборудования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планирования и анализа производственных показателей машинно-тракторного парка;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участия в управлении трудовым коллективом;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ведения документации установленного образца;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состояние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планировать работу структурного подразделения организации (предприятия) отрасли и малого предприятия;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по принятой методике основные производственные показатели машинно-тракторного парка;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инструктировать и контролировать исполнителей на всех стадиях работ;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разрабатывать и осуществлять мероприятия по мотивации и стимулированию персонала;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оценивать качество выполняемых работ;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характеристики рынка продукции и услуг в области обеспечения функционирования машинно-тракторного парка и сельскохозяйственного оборудования;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организацию производственных и технологических процессов обеспечения </w:t>
            </w:r>
            <w:r>
              <w:rPr>
                <w:rFonts w:ascii="Calibri" w:hAnsi="Calibri" w:cs="Calibri"/>
              </w:rPr>
              <w:lastRenderedPageBreak/>
              <w:t>функционирования машинно-тракторного парка и сельскохозяйственного оборудования;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структуру организации (предприятия) и руководимого подразделения;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 взаимодействия с другими подразделениями;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функциональные обязанности работников и руководителей;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перспективы развития малого бизнеса в отрасли;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структуры и функционирования малого предприятия;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производственные показатели машинно-тракторного парка;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планирования, контроля и оценки работ исполнителей;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виды, формы и методы мотивации персонала, в </w:t>
            </w:r>
            <w:proofErr w:type="spellStart"/>
            <w:r>
              <w:rPr>
                <w:rFonts w:ascii="Calibri" w:hAnsi="Calibri" w:cs="Calibri"/>
              </w:rPr>
              <w:t>т.ч</w:t>
            </w:r>
            <w:proofErr w:type="spellEnd"/>
            <w:r>
              <w:rPr>
                <w:rFonts w:ascii="Calibri" w:hAnsi="Calibri" w:cs="Calibri"/>
              </w:rPr>
              <w:t>. материальное и нематериальное стимулирование работников;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оценивания качества выполняемых работ;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первичного документооборота, учета и отчетности.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Управление структурным подразделением организации (предприятия) и малым предприятием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4.1 - 4.7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ППССЗ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(определяется образовательной </w:t>
            </w:r>
            <w:r>
              <w:rPr>
                <w:rFonts w:ascii="Calibri" w:hAnsi="Calibri" w:cs="Calibri"/>
              </w:rPr>
              <w:lastRenderedPageBreak/>
              <w:t>организацией самостоятельно)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1890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Всего часов </w:t>
            </w:r>
            <w:proofErr w:type="gramStart"/>
            <w:r>
              <w:rPr>
                <w:rFonts w:ascii="Calibri" w:hAnsi="Calibri" w:cs="Calibri"/>
              </w:rPr>
              <w:t>обучения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ППССЗ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6264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4176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1 - 9</w:t>
            </w:r>
          </w:p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1.1 - 1.6, 2.1 - 2.4, 3.1 - 3.5, 4.1 - 4.7</w:t>
            </w: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ПДП.00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ГИА.02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Защита выпускной квалификационной работы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9" w:name="Par1446"/>
      <w:bookmarkEnd w:id="19"/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6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СПО по ППССЗ углубленной подготовки в очной форме обучения составляет 199 недель, в том числе: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60"/>
        <w:gridCol w:w="1179"/>
      </w:tblGrid>
      <w:tr w:rsidR="006D528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D528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D528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(по профилю специальности)</w:t>
            </w: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D528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 (преддипломная)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D528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D528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D528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34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D5280"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D528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1466"/>
      <w:bookmarkEnd w:id="20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>
        <w:rPr>
          <w:rFonts w:ascii="Calibri" w:hAnsi="Calibri" w:cs="Calibri"/>
        </w:rPr>
        <w:t>соответствующей</w:t>
      </w:r>
      <w:proofErr w:type="gramEnd"/>
      <w:r>
        <w:rPr>
          <w:rFonts w:ascii="Calibri" w:hAnsi="Calibri" w:cs="Calibri"/>
        </w:rPr>
        <w:t xml:space="preserve"> примерной ППССЗ.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ППССЗ образовательная организация: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имеет право определять для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в рамках профессионального модуля профессию рабочего, должность служащего (одну или несколько) согласно </w:t>
      </w:r>
      <w:hyperlink w:anchor="Par1607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ФГОС СПО;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предусматривать, в целях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учебной нагрузки.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60"/>
        <w:gridCol w:w="1179"/>
      </w:tblGrid>
      <w:tr w:rsidR="006D5280">
        <w:tc>
          <w:tcPr>
            <w:tcW w:w="84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7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39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D5280">
        <w:tc>
          <w:tcPr>
            <w:tcW w:w="84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1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6D5280">
        <w:tc>
          <w:tcPr>
            <w:tcW w:w="84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17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7.12. </w:t>
      </w:r>
      <w:proofErr w:type="gramStart"/>
      <w:r>
        <w:rPr>
          <w:rFonts w:ascii="Calibri" w:hAnsi="Calibri" w:cs="Calibri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7.13. В период обучения с юношами проводятся учебные сборы &lt;1&gt;.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rPr>
          <w:rFonts w:ascii="Calibri" w:hAnsi="Calibri" w:cs="Calibri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rPr>
          <w:rFonts w:ascii="Calibri" w:hAnsi="Calibri" w:cs="Calibri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  <w:proofErr w:type="gramEnd"/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сети Интернет.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7.17. </w:t>
      </w:r>
      <w:proofErr w:type="gramStart"/>
      <w:r>
        <w:rPr>
          <w:rFonts w:ascii="Calibri" w:hAnsi="Calibri" w:cs="Calibri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3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</w:t>
      </w:r>
      <w:r>
        <w:rPr>
          <w:rFonts w:ascii="Calibri" w:hAnsi="Calibri" w:cs="Calibri"/>
        </w:rPr>
        <w:lastRenderedPageBreak/>
        <w:t>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7.18. </w:t>
      </w:r>
      <w:proofErr w:type="gramStart"/>
      <w:r>
        <w:rPr>
          <w:rFonts w:ascii="Calibri" w:hAnsi="Calibri" w:cs="Calibri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1" w:name="Par1529"/>
      <w:bookmarkEnd w:id="21"/>
      <w:r>
        <w:rPr>
          <w:rFonts w:ascii="Calibri" w:hAnsi="Calibri" w:cs="Calibri"/>
        </w:rPr>
        <w:t>Перечень кабинетов, лабораторий, мастерских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социально-экономических дисциплин;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иностранного языка;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в профессиональной деятельности;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инженерной графики;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управления транспортным средством и безопасности движения;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агрономии;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зоотехнии;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управления транспортным средством и безопасности движения;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экологических основ природопользования;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 и электроники;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метрологии, стандартизации и подтверждения качества;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гидравлики и теплотехники;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топлива и смазочных материалов;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тракторов, самоходных сельскохозяйственных и мелиоративных машин, автомобилей;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эксплуатации машинно-тракторного парка;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технического обслуживания и ремонта машин;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производства продукции растениеводства;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технологии производства продукции животноводства.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Тренажеры, тренажерные комплексы: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тренажер для выработки навыков и совершенствования техники управления транспортным средством.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Учебно-производственное хозяйство.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слесарные мастерские;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технического обслуживания.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Полигоны: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учебно-производственное хозяйство;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автодром, </w:t>
      </w:r>
      <w:proofErr w:type="spellStart"/>
      <w:r>
        <w:rPr>
          <w:rFonts w:ascii="Calibri" w:hAnsi="Calibri" w:cs="Calibri"/>
        </w:rPr>
        <w:t>трактородром</w:t>
      </w:r>
      <w:proofErr w:type="spellEnd"/>
      <w:r>
        <w:rPr>
          <w:rFonts w:ascii="Calibri" w:hAnsi="Calibri" w:cs="Calibri"/>
        </w:rPr>
        <w:t>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гараж с учебными автомобилями категорий "B" и "C".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актовый зал.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должна обеспечивать: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выполнение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1580"/>
      <w:bookmarkEnd w:id="22"/>
      <w:r>
        <w:rPr>
          <w:rFonts w:ascii="Calibri" w:hAnsi="Calibri" w:cs="Calibri"/>
        </w:rPr>
        <w:t>VIII. ОЦЕНКА КАЧЕСТВА ОСВОЕНИЯ ПРОГРАММЫ ПОДГОТОВКИ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СПЕЦИАЛИСТОВ СРЕДНЕГО ЗВЕНА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ППССЗ должна включать текущий контроль успеваемости, </w:t>
      </w:r>
      <w:proofErr w:type="gramStart"/>
      <w:r>
        <w:rPr>
          <w:rFonts w:ascii="Calibri" w:hAnsi="Calibri" w:cs="Calibri"/>
        </w:rPr>
        <w:t>промежуточную</w:t>
      </w:r>
      <w:proofErr w:type="gramEnd"/>
      <w:r>
        <w:rPr>
          <w:rFonts w:ascii="Calibri" w:hAnsi="Calibri" w:cs="Calibri"/>
        </w:rPr>
        <w:t xml:space="preserve"> и государственную итоговую аттестации обучающихся.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</w:t>
      </w:r>
      <w:r>
        <w:rPr>
          <w:rFonts w:ascii="Calibri" w:hAnsi="Calibri" w:cs="Calibri"/>
        </w:rPr>
        <w:lastRenderedPageBreak/>
        <w:t>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14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1603"/>
      <w:bookmarkEnd w:id="23"/>
      <w:r>
        <w:rPr>
          <w:rFonts w:ascii="Calibri" w:hAnsi="Calibri" w:cs="Calibri"/>
        </w:rPr>
        <w:t>Приложение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ФГОС СПО по специальности 35.02.07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Механизация сельского хозяйства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4" w:name="Par1607"/>
      <w:bookmarkEnd w:id="24"/>
      <w:r>
        <w:rPr>
          <w:rFonts w:ascii="Calibri" w:hAnsi="Calibri" w:cs="Calibri"/>
        </w:rPr>
        <w:t>ПЕРЕЧЕНЬ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ПРОФЕССИЙ РАБОЧИХ, ДОЛЖНОСТЕЙ СЛУЖАЩИХ, РЕКОМЕНДУЕМЫХ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ОСВОЕНИЮ В РАМКАХ ПРОГРАММЫ ПОДГОТОВКИ СПЕЦИАЛИСТОВ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СРЕДНЕГО ЗВЕНА</w:t>
      </w: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79"/>
        <w:gridCol w:w="5860"/>
      </w:tblGrid>
      <w:tr w:rsidR="006D528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Общероссийскому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 (</w:t>
            </w:r>
            <w:proofErr w:type="gramStart"/>
            <w:r>
              <w:rPr>
                <w:rFonts w:ascii="Calibri" w:hAnsi="Calibri" w:cs="Calibri"/>
              </w:rPr>
              <w:t>ОК</w:t>
            </w:r>
            <w:proofErr w:type="gramEnd"/>
            <w:r>
              <w:rPr>
                <w:rFonts w:ascii="Calibri" w:hAnsi="Calibri" w:cs="Calibri"/>
              </w:rPr>
              <w:t xml:space="preserve"> 016-94)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профессий рабочих, должностей служащих</w:t>
            </w:r>
          </w:p>
        </w:tc>
      </w:tr>
      <w:tr w:rsidR="006D528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6D528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11442</w:t>
              </w:r>
            </w:hyperlink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Водитель автомобиля</w:t>
            </w:r>
          </w:p>
        </w:tc>
      </w:tr>
      <w:tr w:rsidR="006D528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14633</w:t>
              </w:r>
            </w:hyperlink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Монтажник сельскохозяйственного оборудования</w:t>
            </w:r>
          </w:p>
        </w:tc>
      </w:tr>
      <w:tr w:rsidR="006D528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8" w:history="1">
              <w:r>
                <w:rPr>
                  <w:rFonts w:ascii="Calibri" w:hAnsi="Calibri" w:cs="Calibri"/>
                  <w:color w:val="0000FF"/>
                </w:rPr>
                <w:t>14986</w:t>
              </w:r>
            </w:hyperlink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Наладчик сельскохозяйственных машин и тракторов</w:t>
            </w:r>
          </w:p>
        </w:tc>
      </w:tr>
      <w:tr w:rsidR="006D528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19" w:history="1">
              <w:r>
                <w:rPr>
                  <w:rFonts w:ascii="Calibri" w:hAnsi="Calibri" w:cs="Calibri"/>
                  <w:color w:val="0000FF"/>
                </w:rPr>
                <w:t>18545</w:t>
              </w:r>
            </w:hyperlink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сельскохозяйственных машин и оборудования</w:t>
            </w:r>
          </w:p>
        </w:tc>
      </w:tr>
      <w:tr w:rsidR="006D5280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r:id="rId20" w:history="1">
              <w:r>
                <w:rPr>
                  <w:rFonts w:ascii="Calibri" w:hAnsi="Calibri" w:cs="Calibri"/>
                  <w:color w:val="0000FF"/>
                </w:rPr>
                <w:t>19205</w:t>
              </w:r>
            </w:hyperlink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5280" w:rsidRDefault="006D52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Тракторист-машинист сельскохозяйственного производства</w:t>
            </w:r>
          </w:p>
        </w:tc>
      </w:tr>
    </w:tbl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280" w:rsidRDefault="006D528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E4F61" w:rsidRDefault="00AE4F61"/>
    <w:sectPr w:rsidR="00AE4F61" w:rsidSect="006D5280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80"/>
    <w:rsid w:val="006D5280"/>
    <w:rsid w:val="00A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2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D5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52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52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2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D52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52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D52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7ACF970EB4845E42E3B85B422F7383F10FA428CD2627A3914704EM308J" TargetMode="External"/><Relationship Id="rId13" Type="http://schemas.openxmlformats.org/officeDocument/2006/relationships/hyperlink" Target="consultantplus://offline/ref=2DD7ACF970EB4845E42E3B85B422F7383712F84E8CDD3F70314D7C4C3FAD033F876FF5B5195DD716MD04J" TargetMode="External"/><Relationship Id="rId18" Type="http://schemas.openxmlformats.org/officeDocument/2006/relationships/hyperlink" Target="consultantplus://offline/ref=2DD7ACF970EB4845E42E3B85B422F7383717F84E8DDF3F70314D7C4C3FAD033F876FF5B5195FD811MD0DJ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DD7ACF970EB4845E42E3B85B422F7383711FD4282DE3F70314D7C4C3FAD033F876FF5B5195DDE13MD06J" TargetMode="External"/><Relationship Id="rId12" Type="http://schemas.openxmlformats.org/officeDocument/2006/relationships/hyperlink" Target="consultantplus://offline/ref=2DD7ACF970EB4845E42E3B85B422F7383712FD4685DB3F70314D7C4C3FAD033F876FF5B710M50DJ" TargetMode="External"/><Relationship Id="rId17" Type="http://schemas.openxmlformats.org/officeDocument/2006/relationships/hyperlink" Target="consultantplus://offline/ref=2DD7ACF970EB4845E42E3B85B422F7383717F84E8DDF3F70314D7C4C3FAD033F876FF5B5195FDA1EMD04J" TargetMode="External"/><Relationship Id="rId25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D7ACF970EB4845E42E3B85B422F7383717F84E8DDF3F70314D7C4C3FAD033F876FF5B5195DD613MD03J" TargetMode="External"/><Relationship Id="rId20" Type="http://schemas.openxmlformats.org/officeDocument/2006/relationships/hyperlink" Target="consultantplus://offline/ref=2DD7ACF970EB4845E42E3B85B422F7383717F84E8DDF3F70314D7C4C3FAD033F876FF5B51959D91FMD0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D7ACF970EB4845E42E3B85B422F7383712F84580D03F70314D7C4C3FAD033F876FF5B5195DDE11MD05J" TargetMode="External"/><Relationship Id="rId11" Type="http://schemas.openxmlformats.org/officeDocument/2006/relationships/hyperlink" Target="consultantplus://offline/ref=2DD7ACF970EB4845E42E3B85B422F7383712F84E8CDD3F70314D7C4C3FMA0DJ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DD7ACF970EB4845E42E3B85B422F7383717F84E8DDF3F70314D7C4C3FAD033F876FF5B5195DDE16MD04J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consultantplus://offline/ref=2DD7ACF970EB4845E42E3B85B422F738341CFA428F8F6872601872M409J" TargetMode="External"/><Relationship Id="rId19" Type="http://schemas.openxmlformats.org/officeDocument/2006/relationships/hyperlink" Target="consultantplus://offline/ref=2DD7ACF970EB4845E42E3B85B422F7383717F84E8DDF3F70314D7C4C3FAD033F876FF5B51959DA14MD0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D7ACF970EB4845E42E3B85B422F738341CFA428F8F6872601872M409J" TargetMode="External"/><Relationship Id="rId14" Type="http://schemas.openxmlformats.org/officeDocument/2006/relationships/hyperlink" Target="consultantplus://offline/ref=2DD7ACF970EB4845E42E3B85B422F7383712F84E8CDD3F70314D7C4C3FAD033F876FF5B5195DD617MD0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1D58D8341615B4A9B49422F629B7885" ma:contentTypeVersion="0" ma:contentTypeDescription="Создание документа." ma:contentTypeScope="" ma:versionID="752e2b8428333d00688c1bc752a33f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15319-5C69-4D3C-A779-051ABD6816B4}"/>
</file>

<file path=customXml/itemProps2.xml><?xml version="1.0" encoding="utf-8"?>
<ds:datastoreItem xmlns:ds="http://schemas.openxmlformats.org/officeDocument/2006/customXml" ds:itemID="{B18498D5-404B-4178-9A54-C04100DB2326}"/>
</file>

<file path=customXml/itemProps3.xml><?xml version="1.0" encoding="utf-8"?>
<ds:datastoreItem xmlns:ds="http://schemas.openxmlformats.org/officeDocument/2006/customXml" ds:itemID="{6BBC8FD8-4460-4713-95F4-67E9D0214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70</Pages>
  <Words>14128</Words>
  <Characters>80530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2014-08-26T09:52:00Z</dcterms:created>
  <dcterms:modified xsi:type="dcterms:W3CDTF">2014-08-26T09:55:00Z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0x010100B1D58D8341615B4A9B49422F629B7885</vt:lpwstr>
  </property>
</Properties>
</file>